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8" w:rsidRDefault="00980F18" w:rsidP="00980F18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CE4A7F" w:rsidRDefault="00980F18" w:rsidP="00980F18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F36E2B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2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  <w:r w:rsidRPr="004B3C98">
        <w:rPr>
          <w:rFonts w:ascii="Times New Roman" w:hAnsi="Times New Roman" w:cs="Times New Roman"/>
          <w:sz w:val="24"/>
          <w:szCs w:val="24"/>
        </w:rPr>
        <w:t>в Территориальном органе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980F18">
        <w:trPr>
          <w:trHeight w:val="348"/>
        </w:trPr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должност</w:t>
            </w:r>
            <w:r w:rsidR="00F36E2B">
              <w:rPr>
                <w:rFonts w:ascii="Times New Roman" w:hAnsi="Times New Roman" w:cs="Times New Roman"/>
                <w:sz w:val="16"/>
                <w:szCs w:val="24"/>
              </w:rPr>
              <w:t>и</w:t>
            </w:r>
            <w:bookmarkStart w:id="0" w:name="_GoBack"/>
            <w:bookmarkEnd w:id="0"/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0F18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36E2B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033A-E385-43FE-94D4-A5B040AA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2</cp:revision>
  <cp:lastPrinted>2019-09-24T14:57:00Z</cp:lastPrinted>
  <dcterms:created xsi:type="dcterms:W3CDTF">2023-02-01T08:32:00Z</dcterms:created>
  <dcterms:modified xsi:type="dcterms:W3CDTF">2023-02-01T08:32:00Z</dcterms:modified>
</cp:coreProperties>
</file>